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549" w:rsidRPr="005A6A82" w:rsidRDefault="00621549" w:rsidP="00621549">
      <w:pPr>
        <w:rPr>
          <w:rFonts w:ascii="Times New Roman" w:hAnsi="Times New Roman" w:cs="Times New Roman"/>
          <w:b/>
          <w:lang w:val="sr-Cyrl-RS"/>
        </w:rPr>
      </w:pPr>
      <w:bookmarkStart w:id="0" w:name="_GoBack"/>
      <w:bookmarkEnd w:id="0"/>
      <w:r w:rsidRPr="005A6A82">
        <w:rPr>
          <w:rFonts w:ascii="Times New Roman" w:hAnsi="Times New Roman" w:cs="Times New Roman"/>
          <w:b/>
        </w:rPr>
        <w:t>XI</w:t>
      </w:r>
      <w:r w:rsidR="00BD28ED">
        <w:rPr>
          <w:rFonts w:ascii="Times New Roman" w:hAnsi="Times New Roman" w:cs="Times New Roman"/>
          <w:b/>
          <w:lang w:val="sr-Latn-RS"/>
        </w:rPr>
        <w:t>V</w:t>
      </w:r>
      <w:r w:rsidRPr="005A6A82">
        <w:rPr>
          <w:rFonts w:ascii="Times New Roman" w:hAnsi="Times New Roman" w:cs="Times New Roman"/>
          <w:b/>
        </w:rPr>
        <w:t xml:space="preserve"> </w:t>
      </w:r>
      <w:r w:rsidRPr="005A6A82">
        <w:rPr>
          <w:rFonts w:ascii="Times New Roman" w:hAnsi="Times New Roman" w:cs="Times New Roman"/>
          <w:b/>
          <w:lang w:val="sr-Cyrl-RS"/>
        </w:rPr>
        <w:t xml:space="preserve">недеља - </w:t>
      </w:r>
      <w:r w:rsidRPr="005A6A82">
        <w:rPr>
          <w:rFonts w:ascii="Times New Roman" w:hAnsi="Times New Roman" w:cs="Times New Roman"/>
          <w:b/>
          <w:lang w:val="sr-Latn-RS"/>
        </w:rPr>
        <w:t xml:space="preserve">НАСТАВНА ЈЕДИНИЦА: </w:t>
      </w:r>
      <w:r w:rsidRPr="005A6A82">
        <w:rPr>
          <w:rFonts w:ascii="Times New Roman" w:hAnsi="Times New Roman" w:cs="Times New Roman"/>
          <w:b/>
          <w:lang w:val="sr-Cyrl-RS"/>
        </w:rPr>
        <w:t>РАДИОТЕРАПИЈА ДОЈКЕ</w:t>
      </w:r>
    </w:p>
    <w:p w:rsidR="005A6A82" w:rsidRPr="00AC1ADD" w:rsidRDefault="00AC1ADD" w:rsidP="005A6A8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Cyrl-RS"/>
        </w:rPr>
        <w:t>Шта је потребно за дијагнозу малигног тумора дојке?</w:t>
      </w:r>
    </w:p>
    <w:p w:rsidR="00AC1ADD" w:rsidRPr="00AC1ADD" w:rsidRDefault="00AC1ADD" w:rsidP="005A6A8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Cyrl-RS"/>
        </w:rPr>
        <w:t>Како се радиотерапија карцинома дојке може поделити, према циљу спровођења?</w:t>
      </w:r>
    </w:p>
    <w:p w:rsidR="00621549" w:rsidRPr="00AC1ADD" w:rsidRDefault="00AC1ADD" w:rsidP="00B97F37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AC1ADD">
        <w:rPr>
          <w:rFonts w:ascii="Times New Roman" w:hAnsi="Times New Roman" w:cs="Times New Roman"/>
          <w:lang w:val="sr-Cyrl-RS"/>
        </w:rPr>
        <w:t>Контраиндикације</w:t>
      </w:r>
      <w:r>
        <w:rPr>
          <w:rFonts w:ascii="Times New Roman" w:hAnsi="Times New Roman" w:cs="Times New Roman"/>
          <w:lang w:val="sr-Cyrl-RS"/>
        </w:rPr>
        <w:t xml:space="preserve"> за примену радиотерапије дојке</w:t>
      </w:r>
    </w:p>
    <w:p w:rsidR="00AC1ADD" w:rsidRPr="00AC1ADD" w:rsidRDefault="00AC1ADD" w:rsidP="00B97F37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>Имобилизациона средства у радиотерапији мдојке</w:t>
      </w:r>
    </w:p>
    <w:p w:rsidR="00AC1ADD" w:rsidRPr="00AC1ADD" w:rsidRDefault="00AC1ADD" w:rsidP="00B97F37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>Специфичности у позиционирању пацијената са карциномом дојке у радиотерапији</w:t>
      </w:r>
    </w:p>
    <w:p w:rsidR="00AC1ADD" w:rsidRPr="00AC1ADD" w:rsidRDefault="00AC1ADD" w:rsidP="00B97F37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>Циљни волумени у радиотерапији дојке</w:t>
      </w:r>
    </w:p>
    <w:p w:rsidR="00AC1ADD" w:rsidRPr="00AC1ADD" w:rsidRDefault="00AC1ADD" w:rsidP="00B97F37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>Индикације за постоперативну зрачну терапију карцинома дојке</w:t>
      </w:r>
    </w:p>
    <w:p w:rsidR="00AC1ADD" w:rsidRPr="00BD28ED" w:rsidRDefault="00AC1ADD" w:rsidP="00BD28ED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>Када се примењује радикална радитерапија у третману карцинома дојке?</w:t>
      </w:r>
    </w:p>
    <w:p w:rsidR="00BD28ED" w:rsidRPr="00BD28ED" w:rsidRDefault="00BD28ED" w:rsidP="00BD28ED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>Индикације и режими фракционисања у палијативној зрачној терапији карцинома дојке</w:t>
      </w:r>
    </w:p>
    <w:p w:rsidR="00BD28ED" w:rsidRPr="00BD28ED" w:rsidRDefault="00BD28ED" w:rsidP="00BD28ED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>Нежељени ефекти радиотерапије у третману карцинома дојке</w:t>
      </w:r>
    </w:p>
    <w:sectPr w:rsidR="00BD28ED" w:rsidRPr="00BD2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956EE"/>
    <w:multiLevelType w:val="hybridMultilevel"/>
    <w:tmpl w:val="6E52A1E8"/>
    <w:lvl w:ilvl="0" w:tplc="2382784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21D12"/>
    <w:multiLevelType w:val="hybridMultilevel"/>
    <w:tmpl w:val="6C28A9D2"/>
    <w:lvl w:ilvl="0" w:tplc="80629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35739"/>
    <w:multiLevelType w:val="hybridMultilevel"/>
    <w:tmpl w:val="1A1CF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11850"/>
    <w:multiLevelType w:val="hybridMultilevel"/>
    <w:tmpl w:val="11F43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2431E"/>
    <w:multiLevelType w:val="hybridMultilevel"/>
    <w:tmpl w:val="4DD09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30AE3"/>
    <w:multiLevelType w:val="hybridMultilevel"/>
    <w:tmpl w:val="D17E7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2B"/>
    <w:rsid w:val="00340F0E"/>
    <w:rsid w:val="003F258C"/>
    <w:rsid w:val="0043240A"/>
    <w:rsid w:val="004B5AEA"/>
    <w:rsid w:val="005A6A82"/>
    <w:rsid w:val="00621549"/>
    <w:rsid w:val="00752E12"/>
    <w:rsid w:val="00AC1ADD"/>
    <w:rsid w:val="00BD28ED"/>
    <w:rsid w:val="00CB0D68"/>
    <w:rsid w:val="00F73D32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E2E03-6981-4BD9-A4D8-04BDF9A9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72B"/>
    <w:pPr>
      <w:spacing w:after="200" w:line="276" w:lineRule="auto"/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2023-08-30T11:21:00Z</dcterms:created>
  <dcterms:modified xsi:type="dcterms:W3CDTF">2023-08-30T11:21:00Z</dcterms:modified>
</cp:coreProperties>
</file>